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66" w:rsidRPr="008C66A2" w:rsidRDefault="008C66A2" w:rsidP="008C66A2">
      <w:pPr>
        <w:jc w:val="center"/>
        <w:rPr>
          <w:rFonts w:ascii="Times New Roman" w:hAnsi="Times New Roman" w:cs="Times New Roman"/>
          <w:sz w:val="28"/>
          <w:szCs w:val="28"/>
        </w:rPr>
      </w:pPr>
      <w:r w:rsidRPr="008C66A2">
        <w:rPr>
          <w:rFonts w:ascii="Times New Roman" w:hAnsi="Times New Roman" w:cs="Times New Roman"/>
          <w:sz w:val="28"/>
          <w:szCs w:val="28"/>
        </w:rPr>
        <w:t>На Общественный совет</w:t>
      </w:r>
    </w:p>
    <w:p w:rsidR="008F4266" w:rsidRPr="008C66A2" w:rsidRDefault="008C66A2" w:rsidP="008F4266">
      <w:pPr>
        <w:rPr>
          <w:rFonts w:ascii="Times New Roman" w:hAnsi="Times New Roman" w:cs="Times New Roman"/>
          <w:sz w:val="28"/>
          <w:szCs w:val="28"/>
        </w:rPr>
      </w:pPr>
      <w:r w:rsidRPr="008C66A2">
        <w:rPr>
          <w:rFonts w:ascii="Times New Roman" w:hAnsi="Times New Roman" w:cs="Times New Roman"/>
          <w:sz w:val="28"/>
          <w:szCs w:val="28"/>
        </w:rPr>
        <w:t>Об увеличении численности кавказского бурого медведя на территории Кабардино-Балкарской Республики и появлении его вблизи населенных пунктов</w:t>
      </w:r>
    </w:p>
    <w:p w:rsidR="008F4266" w:rsidRPr="008C66A2" w:rsidRDefault="008F4266" w:rsidP="008F4266">
      <w:pPr>
        <w:rPr>
          <w:rFonts w:ascii="Times New Roman" w:hAnsi="Times New Roman" w:cs="Times New Roman"/>
          <w:sz w:val="28"/>
          <w:szCs w:val="28"/>
        </w:rPr>
      </w:pPr>
    </w:p>
    <w:p w:rsidR="008F4266" w:rsidRDefault="008F4266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Кабардино-Балкарской Республики от 03.04.2014 г. № 48-ПП «О министерстве природных ресурсов и экологии КБР» утверждены полномочия министерства в  сфере охраны и использования объектов животного мира и среды их обитания по занесению в Красную книгу Кабардино-Балкарской Республики (исключении из Красной книги Кабардино-Балкарской Республики) или о переводе из одной категории статуса редкости в другую того или иного объекта животного и растительного мира по представлению межведомственной комиссии по обеспечению ведения Красной книги Кабардино-Балкарской Республики и мониторинга занесенных в нее редких и находящихся под угрозой исчезновения объектов животного и растительного мира, обитающих (произрастающих) на территории Кабардино-Балкарской Республики.</w:t>
      </w:r>
    </w:p>
    <w:p w:rsidR="00966326" w:rsidRDefault="008F4266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Министерство природных ресурсов и экологии КБР в начале 2024 года поступило обращение от ФГБУ «Нальчикское ГООХ» об исключении бурого медведя из перечня (списка) объектов  животного и растительного мира, занесенных в Красную книгу Кабардино-Балкарской Республики</w:t>
      </w:r>
      <w:r w:rsidR="009663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увеличением его численности</w:t>
      </w:r>
      <w:r w:rsidR="008C66A2">
        <w:rPr>
          <w:rFonts w:ascii="Times New Roman" w:hAnsi="Times New Roman" w:cs="Times New Roman"/>
          <w:sz w:val="28"/>
          <w:szCs w:val="28"/>
        </w:rPr>
        <w:t>,</w:t>
      </w:r>
      <w:r w:rsidR="00966326">
        <w:rPr>
          <w:rFonts w:ascii="Times New Roman" w:hAnsi="Times New Roman" w:cs="Times New Roman"/>
          <w:sz w:val="28"/>
          <w:szCs w:val="28"/>
        </w:rPr>
        <w:t xml:space="preserve"> для возможности в дальнейшем производства охоты </w:t>
      </w:r>
      <w:r w:rsidR="008C66A2">
        <w:rPr>
          <w:rFonts w:ascii="Times New Roman" w:hAnsi="Times New Roman" w:cs="Times New Roman"/>
          <w:sz w:val="28"/>
          <w:szCs w:val="28"/>
        </w:rPr>
        <w:t xml:space="preserve">на него </w:t>
      </w:r>
      <w:r w:rsidR="00966326">
        <w:rPr>
          <w:rFonts w:ascii="Times New Roman" w:hAnsi="Times New Roman" w:cs="Times New Roman"/>
          <w:sz w:val="28"/>
          <w:szCs w:val="28"/>
        </w:rPr>
        <w:t>и регулирования численности.</w:t>
      </w:r>
    </w:p>
    <w:p w:rsidR="008F4266" w:rsidRDefault="00966326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марта 2024 года прошло заседание межведомственной комиссии по обеспечению ведения Красной книги Кабардино-Балкарской Республики под председательством Говорова С.А. - </w:t>
      </w:r>
      <w:r w:rsidRPr="00966326">
        <w:rPr>
          <w:rFonts w:ascii="Times New Roman" w:hAnsi="Times New Roman" w:cs="Times New Roman"/>
          <w:sz w:val="28"/>
          <w:szCs w:val="28"/>
        </w:rPr>
        <w:t>перв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66326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632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Кабардино-Балкарской Республики (председатель межведомственной комиссии)</w:t>
      </w:r>
      <w:r>
        <w:rPr>
          <w:rFonts w:ascii="Times New Roman" w:hAnsi="Times New Roman" w:cs="Times New Roman"/>
          <w:sz w:val="28"/>
          <w:szCs w:val="28"/>
        </w:rPr>
        <w:t xml:space="preserve">, на котором было принято решение об образовании оперативной группы для проведения учетных работ кавказского бурого медведя на территории охотничьих участков № 2 (Баксанский, Эльбрусский районы) и № 4 (Эльбрусский, Чегемский районы) ФГБУ «Нальчикское ГООХ», где </w:t>
      </w:r>
      <w:r w:rsidR="00EF4FB6">
        <w:rPr>
          <w:rFonts w:ascii="Times New Roman" w:hAnsi="Times New Roman" w:cs="Times New Roman"/>
          <w:sz w:val="28"/>
          <w:szCs w:val="28"/>
        </w:rPr>
        <w:t>по учетным работам наблюдается</w:t>
      </w:r>
      <w:r>
        <w:rPr>
          <w:rFonts w:ascii="Times New Roman" w:hAnsi="Times New Roman" w:cs="Times New Roman"/>
          <w:sz w:val="28"/>
          <w:szCs w:val="28"/>
        </w:rPr>
        <w:t xml:space="preserve"> большой рост численности бурого медведя.</w:t>
      </w:r>
    </w:p>
    <w:p w:rsidR="00EF4FB6" w:rsidRDefault="00EF4FB6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Минприроды КБР от 21.03.2024 г. № 69/ОД была образована оперативная группа для проведения учетных работ кавказского бурого медведя на территории ФГБУ «Нальчикское ГООХ» под председательством заместителя руководителя департамента охоты Картлыкова З.М., в которую вошли представители ФГБУ «Кабардино-Балкарский высокогорный государственный заповедник», ФГБУ науки Института экологии горных территорий им. А.К. Темботова Российской академии наук, сотрудники Минприроды КБР и ФГБУ «Нальчикское ГООХ».</w:t>
      </w:r>
    </w:p>
    <w:p w:rsidR="00EF4FB6" w:rsidRDefault="00EF4FB6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Оперативная группа </w:t>
      </w:r>
      <w:r w:rsidR="00402021">
        <w:rPr>
          <w:rFonts w:ascii="Times New Roman" w:hAnsi="Times New Roman" w:cs="Times New Roman"/>
          <w:sz w:val="28"/>
          <w:szCs w:val="28"/>
        </w:rPr>
        <w:t>в ноябре 2024 года отчитается о проделанной работе и на основании полученного материала межведомственная комиссия по обеспечению ведения Красной книги КБР примет решение о выведении (не выведении) бурого медведя из Красной книги КБР.</w:t>
      </w:r>
    </w:p>
    <w:p w:rsidR="00402021" w:rsidRDefault="00402021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июне 2024 года в министерство поступили обращения Главы администраций сельского поселения Заюково и государственного охотничьего инспектора </w:t>
      </w:r>
      <w:r w:rsidR="0012505D">
        <w:rPr>
          <w:rFonts w:ascii="Times New Roman" w:hAnsi="Times New Roman" w:cs="Times New Roman"/>
          <w:sz w:val="28"/>
          <w:szCs w:val="28"/>
        </w:rPr>
        <w:t xml:space="preserve">департамента охоты </w:t>
      </w:r>
      <w:r>
        <w:rPr>
          <w:rFonts w:ascii="Times New Roman" w:hAnsi="Times New Roman" w:cs="Times New Roman"/>
          <w:sz w:val="28"/>
          <w:szCs w:val="28"/>
        </w:rPr>
        <w:t>Минприроды КБР</w:t>
      </w:r>
      <w:r w:rsidR="0012505D">
        <w:rPr>
          <w:rFonts w:ascii="Times New Roman" w:hAnsi="Times New Roman" w:cs="Times New Roman"/>
          <w:sz w:val="28"/>
          <w:szCs w:val="28"/>
        </w:rPr>
        <w:t xml:space="preserve"> (поселок городского типа Кашхатау)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05D">
        <w:rPr>
          <w:rFonts w:ascii="Times New Roman" w:hAnsi="Times New Roman" w:cs="Times New Roman"/>
          <w:sz w:val="28"/>
          <w:szCs w:val="28"/>
        </w:rPr>
        <w:t>о неоднократном появлении и заходе на территорию сельских поселений кавказского бурого медведя, создающих угрозу жизни для жителей.</w:t>
      </w:r>
    </w:p>
    <w:p w:rsidR="0012505D" w:rsidRDefault="0012505D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июня 2024 года было проведено </w:t>
      </w:r>
      <w:r w:rsidR="00993BF4">
        <w:rPr>
          <w:rFonts w:ascii="Times New Roman" w:hAnsi="Times New Roman" w:cs="Times New Roman"/>
          <w:sz w:val="28"/>
          <w:szCs w:val="28"/>
        </w:rPr>
        <w:t xml:space="preserve">очередное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993BF4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обеспечению ведения Красной книги Кабардино-Балкарской Республики, где были рассмотрены данные обращения и принято решение на добычу (изъятие из естественной среды обитания) кавказского бурого медведя на территории общедоступных охотничьих угодий в окрестностях сельского поселения Заюково Баксанского муниципального района и поселка городского типа Кашхатау Черекского муниципального района по одной особи в каждом районе. Министерством были выданы разрешения на добычу бурого медведя государственным охотничьим инспекторам департамента охоты. Инспектора несколько раз выезжали </w:t>
      </w:r>
      <w:r w:rsidR="00EA2A37">
        <w:rPr>
          <w:rFonts w:ascii="Times New Roman" w:hAnsi="Times New Roman" w:cs="Times New Roman"/>
          <w:sz w:val="28"/>
          <w:szCs w:val="28"/>
        </w:rPr>
        <w:t>на места, но м</w:t>
      </w:r>
      <w:r w:rsidR="00993BF4">
        <w:rPr>
          <w:rFonts w:ascii="Times New Roman" w:hAnsi="Times New Roman" w:cs="Times New Roman"/>
          <w:sz w:val="28"/>
          <w:szCs w:val="28"/>
        </w:rPr>
        <w:t>едведи не были добыты</w:t>
      </w:r>
      <w:r w:rsidR="00EA2A37">
        <w:rPr>
          <w:rFonts w:ascii="Times New Roman" w:hAnsi="Times New Roman" w:cs="Times New Roman"/>
          <w:sz w:val="28"/>
          <w:szCs w:val="28"/>
        </w:rPr>
        <w:t xml:space="preserve">, так как ушли с данных территорий. </w:t>
      </w:r>
    </w:p>
    <w:p w:rsidR="008F4266" w:rsidRDefault="00EA2A37" w:rsidP="008F4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Объяснения такому поведению животных могут быть разные. </w:t>
      </w:r>
      <w:r w:rsidR="008F4266">
        <w:rPr>
          <w:rFonts w:ascii="Times New Roman" w:hAnsi="Times New Roman" w:cs="Times New Roman"/>
          <w:sz w:val="28"/>
          <w:szCs w:val="28"/>
        </w:rPr>
        <w:t xml:space="preserve">Медведь очень умный и опасный хищник. Он находится в Красной книге КБР с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4266">
        <w:rPr>
          <w:rFonts w:ascii="Times New Roman" w:hAnsi="Times New Roman" w:cs="Times New Roman"/>
          <w:sz w:val="28"/>
          <w:szCs w:val="28"/>
        </w:rPr>
        <w:t xml:space="preserve">2000 года. Из-за отсутствия охоты на него, численность популяции возросла </w:t>
      </w:r>
      <w:r w:rsidR="008F4266" w:rsidRPr="00E730CB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- в результате практически исчезло так называемое планирование численности косолапых</w:t>
      </w:r>
      <w:r w:rsidR="008F4266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 (регулирование численности)</w:t>
      </w:r>
      <w:r w:rsidR="008F4266" w:rsidRPr="00E730CB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.</w:t>
      </w:r>
      <w:r w:rsidR="008F4266">
        <w:rPr>
          <w:rFonts w:ascii="Times New Roman" w:hAnsi="Times New Roman" w:cs="Times New Roman"/>
          <w:sz w:val="28"/>
          <w:szCs w:val="28"/>
        </w:rPr>
        <w:t xml:space="preserve"> М</w:t>
      </w:r>
      <w:r w:rsidR="008F4266" w:rsidRPr="00E730CB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едведь перестает бояться человека с ружьем, теряет природный страх</w:t>
      </w:r>
      <w:r w:rsidR="008F4266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. Раньше медведи выходили к поселениям только в голодные годы. Сейчас их привлекают несанкционированные свалки, любопытство.</w:t>
      </w:r>
    </w:p>
    <w:p w:rsidR="008F4266" w:rsidRPr="006359F4" w:rsidRDefault="008F4266" w:rsidP="008F4266">
      <w:pPr>
        <w:spacing w:after="0"/>
        <w:ind w:firstLine="708"/>
        <w:jc w:val="both"/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Поэтому </w:t>
      </w:r>
      <w:r w:rsidR="00EA2A37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необходимо </w:t>
      </w:r>
      <w:r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реш</w:t>
      </w:r>
      <w:r w:rsidR="00EA2A37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ть эту проблему, </w:t>
      </w:r>
      <w:r w:rsidR="00EA2A37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которая </w:t>
      </w:r>
      <w:r w:rsidR="00886FA6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возникает ежегодно в разных муниципальных районах</w:t>
      </w:r>
      <w:r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>.</w:t>
      </w:r>
      <w:r w:rsidR="00886FA6">
        <w:rPr>
          <w:rFonts w:ascii="Times New Roman" w:hAnsi="Times New Roman" w:cs="Times New Roman"/>
          <w:color w:val="252525"/>
          <w:spacing w:val="3"/>
          <w:sz w:val="28"/>
          <w:szCs w:val="28"/>
          <w:shd w:val="clear" w:color="auto" w:fill="FFFFFF"/>
        </w:rPr>
        <w:t xml:space="preserve"> В ноябре будет проведено </w:t>
      </w:r>
      <w:r w:rsidR="00886FA6">
        <w:rPr>
          <w:rFonts w:ascii="Times New Roman" w:hAnsi="Times New Roman" w:cs="Times New Roman"/>
          <w:sz w:val="28"/>
          <w:szCs w:val="28"/>
        </w:rPr>
        <w:t>очередное заседание межведомственной комиссии по обеспечению ведения Красной книги Кабардино-Балкарской Республики и мы будем поднимать вопрос о выведении кавказского бурого медведя из Красной книги КБР хотя бы временно, на ограниченный период для возможности быстрого  реагирования при обращении на появление медведя в населенных пунктах и угрозе жизни людей.</w:t>
      </w:r>
    </w:p>
    <w:p w:rsidR="00000000" w:rsidRDefault="00E17238" w:rsidP="008F4266"/>
    <w:p w:rsidR="00634C56" w:rsidRDefault="00634C56" w:rsidP="008F4266"/>
    <w:p w:rsidR="00634C56" w:rsidRDefault="00634C56" w:rsidP="008F4266"/>
    <w:p w:rsidR="00634C56" w:rsidRDefault="00634C56" w:rsidP="008F4266"/>
    <w:tbl>
      <w:tblPr>
        <w:tblStyle w:val="a7"/>
        <w:tblW w:w="0" w:type="auto"/>
        <w:tblInd w:w="-318" w:type="dxa"/>
        <w:tblLayout w:type="fixed"/>
        <w:tblLook w:val="04A0"/>
      </w:tblPr>
      <w:tblGrid>
        <w:gridCol w:w="710"/>
        <w:gridCol w:w="2268"/>
        <w:gridCol w:w="850"/>
        <w:gridCol w:w="851"/>
        <w:gridCol w:w="850"/>
        <w:gridCol w:w="851"/>
        <w:gridCol w:w="850"/>
        <w:gridCol w:w="851"/>
        <w:gridCol w:w="851"/>
      </w:tblGrid>
      <w:tr w:rsidR="00634C56" w:rsidTr="00634C56">
        <w:tc>
          <w:tcPr>
            <w:tcW w:w="710" w:type="dxa"/>
            <w:vMerge w:val="restart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Охотничьи угодья</w:t>
            </w:r>
          </w:p>
        </w:tc>
        <w:tc>
          <w:tcPr>
            <w:tcW w:w="5954" w:type="dxa"/>
            <w:gridSpan w:val="7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медведя по годам</w:t>
            </w:r>
          </w:p>
        </w:tc>
      </w:tr>
      <w:tr w:rsidR="00634C56" w:rsidTr="00634C56">
        <w:tc>
          <w:tcPr>
            <w:tcW w:w="710" w:type="dxa"/>
            <w:vMerge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ФГБУ НГООХ</w:t>
            </w:r>
          </w:p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«Уштулу»</w:t>
            </w:r>
          </w:p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ОВОХ «Гедуко»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«ДООПТ КБР»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КФХ «Ин-Тур»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ОВОХ «Харахора»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«Урочище Экипцоко»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Общедоступные охотугодья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634C56" w:rsidTr="00634C56">
        <w:tc>
          <w:tcPr>
            <w:tcW w:w="710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34C56" w:rsidRDefault="00634C56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850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851" w:type="dxa"/>
          </w:tcPr>
          <w:p w:rsidR="00634C56" w:rsidRDefault="00423C0D" w:rsidP="008F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</w:tr>
    </w:tbl>
    <w:p w:rsidR="00634C56" w:rsidRPr="00634C56" w:rsidRDefault="00634C56" w:rsidP="008F4266">
      <w:pPr>
        <w:rPr>
          <w:rFonts w:ascii="Times New Roman" w:hAnsi="Times New Roman" w:cs="Times New Roman"/>
          <w:sz w:val="28"/>
          <w:szCs w:val="28"/>
        </w:rPr>
      </w:pPr>
    </w:p>
    <w:sectPr w:rsidR="00634C56" w:rsidRPr="00634C5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238" w:rsidRDefault="00E17238" w:rsidP="008C66A2">
      <w:pPr>
        <w:spacing w:after="0" w:line="240" w:lineRule="auto"/>
      </w:pPr>
      <w:r>
        <w:separator/>
      </w:r>
    </w:p>
  </w:endnote>
  <w:endnote w:type="continuationSeparator" w:id="1">
    <w:p w:rsidR="00E17238" w:rsidRDefault="00E17238" w:rsidP="008C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238" w:rsidRDefault="00E17238" w:rsidP="008C66A2">
      <w:pPr>
        <w:spacing w:after="0" w:line="240" w:lineRule="auto"/>
      </w:pPr>
      <w:r>
        <w:separator/>
      </w:r>
    </w:p>
  </w:footnote>
  <w:footnote w:type="continuationSeparator" w:id="1">
    <w:p w:rsidR="00E17238" w:rsidRDefault="00E17238" w:rsidP="008C6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8307"/>
      <w:docPartObj>
        <w:docPartGallery w:val="Page Numbers (Top of Page)"/>
        <w:docPartUnique/>
      </w:docPartObj>
    </w:sdtPr>
    <w:sdtContent>
      <w:p w:rsidR="008C66A2" w:rsidRDefault="008C66A2">
        <w:pPr>
          <w:pStyle w:val="a3"/>
          <w:jc w:val="center"/>
        </w:pPr>
        <w:fldSimple w:instr=" PAGE   \* MERGEFORMAT ">
          <w:r w:rsidR="00423C0D">
            <w:rPr>
              <w:noProof/>
            </w:rPr>
            <w:t>3</w:t>
          </w:r>
        </w:fldSimple>
      </w:p>
    </w:sdtContent>
  </w:sdt>
  <w:p w:rsidR="008C66A2" w:rsidRDefault="008C66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4266"/>
    <w:rsid w:val="0012505D"/>
    <w:rsid w:val="001E0568"/>
    <w:rsid w:val="00402021"/>
    <w:rsid w:val="00423C0D"/>
    <w:rsid w:val="00634C56"/>
    <w:rsid w:val="00886FA6"/>
    <w:rsid w:val="008C66A2"/>
    <w:rsid w:val="008F4266"/>
    <w:rsid w:val="00966326"/>
    <w:rsid w:val="00993BF4"/>
    <w:rsid w:val="00E17238"/>
    <w:rsid w:val="00EA2A37"/>
    <w:rsid w:val="00EF4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6A2"/>
  </w:style>
  <w:style w:type="paragraph" w:styleId="a5">
    <w:name w:val="footer"/>
    <w:basedOn w:val="a"/>
    <w:link w:val="a6"/>
    <w:uiPriority w:val="99"/>
    <w:semiHidden/>
    <w:unhideWhenUsed/>
    <w:rsid w:val="008C6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6A2"/>
  </w:style>
  <w:style w:type="table" w:styleId="a7">
    <w:name w:val="Table Grid"/>
    <w:basedOn w:val="a1"/>
    <w:uiPriority w:val="59"/>
    <w:rsid w:val="00634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</dc:creator>
  <cp:keywords/>
  <dc:description/>
  <cp:lastModifiedBy>Марьяна</cp:lastModifiedBy>
  <cp:revision>3</cp:revision>
  <dcterms:created xsi:type="dcterms:W3CDTF">2024-09-27T05:01:00Z</dcterms:created>
  <dcterms:modified xsi:type="dcterms:W3CDTF">2024-09-27T07:15:00Z</dcterms:modified>
</cp:coreProperties>
</file>